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A9" w:rsidRDefault="00943A1F" w:rsidP="00BE6CA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79.5pt">
            <v:imagedata r:id="rId4" o:title="logo_grayscale_tif"/>
          </v:shape>
        </w:pict>
      </w:r>
    </w:p>
    <w:p w:rsidR="00BE6CA9" w:rsidRPr="00943A1F" w:rsidRDefault="00BE6CA9" w:rsidP="00BE6CA9">
      <w:pPr>
        <w:jc w:val="center"/>
        <w:rPr>
          <w:rFonts w:ascii="Arial" w:hAnsi="Arial" w:cs="Arial"/>
          <w:i/>
          <w:sz w:val="20"/>
          <w:szCs w:val="20"/>
        </w:rPr>
      </w:pPr>
      <w:r w:rsidRPr="00943A1F">
        <w:rPr>
          <w:rFonts w:ascii="Arial" w:hAnsi="Arial" w:cs="Arial"/>
          <w:i/>
          <w:sz w:val="20"/>
          <w:szCs w:val="20"/>
        </w:rPr>
        <w:t>Practice Limited to Orthodontics</w:t>
      </w:r>
    </w:p>
    <w:p w:rsidR="00BE6CA9" w:rsidRPr="00943A1F" w:rsidRDefault="00BE6CA9" w:rsidP="00BE6CA9">
      <w:pPr>
        <w:jc w:val="center"/>
        <w:rPr>
          <w:rFonts w:ascii="Arial Rounded MT Bold" w:hAnsi="Arial Rounded MT Bold" w:cs="Arial"/>
          <w:sz w:val="20"/>
          <w:szCs w:val="20"/>
        </w:rPr>
      </w:pPr>
      <w:r w:rsidRPr="00943A1F">
        <w:rPr>
          <w:rFonts w:ascii="Arial Rounded MT Bold" w:hAnsi="Arial Rounded MT Bold" w:cs="Arial"/>
          <w:sz w:val="20"/>
          <w:szCs w:val="20"/>
        </w:rPr>
        <w:t>123 Grove Ave. – Suite 107</w:t>
      </w:r>
    </w:p>
    <w:p w:rsidR="00BE6CA9" w:rsidRPr="00943A1F" w:rsidRDefault="00BE6CA9" w:rsidP="00BE6CA9">
      <w:pPr>
        <w:jc w:val="center"/>
        <w:rPr>
          <w:rFonts w:ascii="Arial Rounded MT Bold" w:hAnsi="Arial Rounded MT Bold" w:cs="Arial"/>
          <w:sz w:val="20"/>
          <w:szCs w:val="20"/>
        </w:rPr>
      </w:pPr>
      <w:r w:rsidRPr="00943A1F">
        <w:rPr>
          <w:rFonts w:ascii="Arial Rounded MT Bold" w:hAnsi="Arial Rounded MT Bold" w:cs="Arial"/>
          <w:sz w:val="20"/>
          <w:szCs w:val="20"/>
        </w:rPr>
        <w:t>Cedarhurst, NY 11516</w:t>
      </w:r>
    </w:p>
    <w:p w:rsidR="00BE6CA9" w:rsidRPr="00943A1F" w:rsidRDefault="00BE6CA9" w:rsidP="00BE6CA9">
      <w:pPr>
        <w:jc w:val="center"/>
        <w:rPr>
          <w:rFonts w:ascii="Arial Rounded MT Bold" w:hAnsi="Arial Rounded MT Bold" w:cs="Arial"/>
          <w:sz w:val="20"/>
          <w:szCs w:val="20"/>
        </w:rPr>
      </w:pPr>
      <w:r w:rsidRPr="00943A1F">
        <w:rPr>
          <w:rFonts w:ascii="Arial Rounded MT Bold" w:hAnsi="Arial Rounded MT Bold" w:cs="Arial"/>
          <w:sz w:val="20"/>
          <w:szCs w:val="20"/>
        </w:rPr>
        <w:t>(516) 569-5559</w:t>
      </w:r>
    </w:p>
    <w:p w:rsidR="00BE6CA9" w:rsidRPr="00943A1F" w:rsidRDefault="00BE6CA9" w:rsidP="00BE6CA9">
      <w:pPr>
        <w:jc w:val="center"/>
        <w:rPr>
          <w:rFonts w:ascii="Arial Rounded MT Bold" w:hAnsi="Arial Rounded MT Bold" w:cs="Arial"/>
          <w:sz w:val="20"/>
          <w:szCs w:val="20"/>
        </w:rPr>
      </w:pPr>
      <w:hyperlink r:id="rId5" w:history="1">
        <w:r w:rsidRPr="00943A1F">
          <w:rPr>
            <w:rStyle w:val="Hyperlink"/>
            <w:rFonts w:ascii="Arial Rounded MT Bold" w:hAnsi="Arial Rounded MT Bold" w:cs="Arial"/>
            <w:color w:val="auto"/>
            <w:sz w:val="20"/>
            <w:szCs w:val="20"/>
          </w:rPr>
          <w:t>bracesdoc@optonline.net</w:t>
        </w:r>
      </w:hyperlink>
    </w:p>
    <w:p w:rsidR="008D7D23" w:rsidRPr="0048554F" w:rsidRDefault="008D7D23" w:rsidP="00943A1F">
      <w:pPr>
        <w:rPr>
          <w:rFonts w:ascii="Comic Sans MS" w:hAnsi="Comic Sans MS" w:cs="Arial"/>
          <w:sz w:val="22"/>
          <w:szCs w:val="22"/>
        </w:rPr>
      </w:pPr>
    </w:p>
    <w:p w:rsidR="00734D54" w:rsidRPr="009B4337" w:rsidRDefault="00734D54" w:rsidP="00734D54">
      <w:pPr>
        <w:rPr>
          <w:rFonts w:ascii="Cambria" w:eastAsia="Arial Unicode MS" w:hAnsi="Cambria" w:cs="Arial Unicode MS"/>
        </w:rPr>
      </w:pPr>
      <w:r w:rsidRPr="009B4337">
        <w:rPr>
          <w:rFonts w:ascii="Cambria" w:eastAsia="Arial Unicode MS" w:hAnsi="Cambria" w:cs="Arial Unicode MS"/>
        </w:rPr>
        <w:t>To our patients and parents:</w:t>
      </w:r>
    </w:p>
    <w:p w:rsidR="00734D54" w:rsidRPr="009B4337" w:rsidRDefault="00734D54" w:rsidP="00734D54">
      <w:pPr>
        <w:rPr>
          <w:rFonts w:ascii="Cambria" w:eastAsia="Arial Unicode MS" w:hAnsi="Cambria" w:cs="Arial Unicode MS"/>
        </w:rPr>
      </w:pPr>
    </w:p>
    <w:p w:rsidR="00F95681" w:rsidRPr="009B4337" w:rsidRDefault="00734D54" w:rsidP="00B55E90">
      <w:pPr>
        <w:rPr>
          <w:rFonts w:ascii="Cambria" w:eastAsia="Arial Unicode MS" w:hAnsi="Cambria" w:cs="Arial Unicode MS"/>
        </w:rPr>
      </w:pPr>
      <w:r w:rsidRPr="009B4337">
        <w:rPr>
          <w:rFonts w:ascii="Cambria" w:eastAsia="Arial Unicode MS" w:hAnsi="Cambria" w:cs="Arial Unicode MS"/>
        </w:rPr>
        <w:t xml:space="preserve">Over the past </w:t>
      </w:r>
      <w:r w:rsidR="00B55E90" w:rsidRPr="009B4337">
        <w:rPr>
          <w:rFonts w:ascii="Cambria" w:eastAsia="Arial Unicode MS" w:hAnsi="Cambria" w:cs="Arial Unicode MS"/>
        </w:rPr>
        <w:t xml:space="preserve">several years, our office has observed a significant increase in the use and administration of growth hormone for our children. We are confident that all families that have chosen to provide their growing children with any hormone therapy are under the care of an endocrinologist. </w:t>
      </w:r>
      <w:r w:rsidR="00B55E90" w:rsidRPr="009B4337">
        <w:rPr>
          <w:rFonts w:ascii="Cambria" w:eastAsia="Arial Unicode MS" w:hAnsi="Cambria" w:cs="Arial Unicode MS"/>
          <w:b/>
          <w:bCs/>
        </w:rPr>
        <w:t>The endocrinologist is responsible for all decisions regarding this treatment.</w:t>
      </w:r>
      <w:r w:rsidR="00B55E90" w:rsidRPr="009B4337">
        <w:rPr>
          <w:rFonts w:ascii="Cambria" w:eastAsia="Arial Unicode MS" w:hAnsi="Cambria" w:cs="Arial Unicode MS"/>
        </w:rPr>
        <w:t xml:space="preserve"> </w:t>
      </w:r>
    </w:p>
    <w:p w:rsidR="00B55E90" w:rsidRPr="009B4337" w:rsidRDefault="00B55E90" w:rsidP="00B55E90">
      <w:pPr>
        <w:rPr>
          <w:rFonts w:ascii="Cambria" w:eastAsia="Arial Unicode MS" w:hAnsi="Cambria" w:cs="Arial Unicode MS"/>
        </w:rPr>
      </w:pPr>
    </w:p>
    <w:p w:rsidR="00B55E90" w:rsidRPr="009B4337" w:rsidRDefault="00B55E90" w:rsidP="009B4337">
      <w:pPr>
        <w:rPr>
          <w:rFonts w:ascii="Cambria" w:eastAsia="Arial Unicode MS" w:hAnsi="Cambria" w:cs="Arial Unicode MS"/>
        </w:rPr>
      </w:pPr>
      <w:r w:rsidRPr="009B4337">
        <w:rPr>
          <w:rFonts w:ascii="Cambria" w:eastAsia="Arial Unicode MS" w:hAnsi="Cambria" w:cs="Arial Unicode MS"/>
        </w:rPr>
        <w:t xml:space="preserve">Hormone treatment alters the rate and amount of bone growth throughout the body, including the head and face. Orthodontists are often needed as part of growth hormone treatment because of the </w:t>
      </w:r>
      <w:r w:rsidR="00943A1F" w:rsidRPr="009B4337">
        <w:rPr>
          <w:rFonts w:ascii="Cambria" w:eastAsia="Arial Unicode MS" w:hAnsi="Cambria" w:cs="Arial Unicode MS"/>
        </w:rPr>
        <w:t>possible</w:t>
      </w:r>
      <w:r w:rsidRPr="009B4337">
        <w:rPr>
          <w:rFonts w:ascii="Cambria" w:eastAsia="Arial Unicode MS" w:hAnsi="Cambria" w:cs="Arial Unicode MS"/>
        </w:rPr>
        <w:t xml:space="preserve"> change in the patient’s skeletal pattern, specifically a significant change in the growth of the mandible (lower jaw). It is common and expected for growth hormone to </w:t>
      </w:r>
      <w:r w:rsidR="009B4337" w:rsidRPr="009B4337">
        <w:rPr>
          <w:rFonts w:ascii="Cambria" w:eastAsia="Arial Unicode MS" w:hAnsi="Cambria" w:cs="Arial Unicode MS"/>
        </w:rPr>
        <w:t>adversely affect</w:t>
      </w:r>
      <w:r w:rsidR="00943A1F" w:rsidRPr="009B4337">
        <w:rPr>
          <w:rFonts w:ascii="Cambria" w:eastAsia="Arial Unicode MS" w:hAnsi="Cambria" w:cs="Arial Unicode MS"/>
        </w:rPr>
        <w:t xml:space="preserve"> orthodontic treatment, both during active treatment and after its completion, in the active and inactive retention phases.  </w:t>
      </w:r>
      <w:r w:rsidR="00594BD4" w:rsidRPr="009B4337">
        <w:rPr>
          <w:rFonts w:ascii="Cambria" w:eastAsia="Arial Unicode MS" w:hAnsi="Cambria" w:cs="Arial Unicode MS"/>
        </w:rPr>
        <w:t>O</w:t>
      </w:r>
      <w:r w:rsidR="00943A1F" w:rsidRPr="009B4337">
        <w:rPr>
          <w:rFonts w:ascii="Cambria" w:eastAsia="Arial Unicode MS" w:hAnsi="Cambria" w:cs="Arial Unicode MS"/>
        </w:rPr>
        <w:t xml:space="preserve">rthodontic treatment </w:t>
      </w:r>
      <w:r w:rsidR="00594BD4" w:rsidRPr="009B4337">
        <w:rPr>
          <w:rFonts w:ascii="Cambria" w:eastAsia="Arial Unicode MS" w:hAnsi="Cambria" w:cs="Arial Unicode MS"/>
        </w:rPr>
        <w:t xml:space="preserve">may be needed </w:t>
      </w:r>
      <w:r w:rsidR="00943A1F" w:rsidRPr="009B4337">
        <w:rPr>
          <w:rFonts w:ascii="Cambria" w:eastAsia="Arial Unicode MS" w:hAnsi="Cambria" w:cs="Arial Unicode MS"/>
        </w:rPr>
        <w:t>following growth hormone therapy, whether or not one had previously received orthodontic treatment.</w:t>
      </w:r>
    </w:p>
    <w:p w:rsidR="00C57AAF" w:rsidRPr="009B4337" w:rsidRDefault="00C57AAF" w:rsidP="00734D54">
      <w:pPr>
        <w:rPr>
          <w:rFonts w:ascii="Cambria" w:eastAsia="Arial Unicode MS" w:hAnsi="Cambria" w:cs="Arial Unicode MS"/>
        </w:rPr>
      </w:pPr>
    </w:p>
    <w:p w:rsidR="00C57AAF" w:rsidRPr="009B4337" w:rsidRDefault="00943A1F" w:rsidP="00734D54">
      <w:pPr>
        <w:rPr>
          <w:rFonts w:ascii="Cambria" w:eastAsia="Arial Unicode MS" w:hAnsi="Cambria" w:cs="Arial Unicode MS"/>
        </w:rPr>
      </w:pPr>
      <w:r w:rsidRPr="009B4337">
        <w:rPr>
          <w:rFonts w:ascii="Cambria" w:eastAsia="Arial Unicode MS" w:hAnsi="Cambria" w:cs="Arial Unicode MS"/>
        </w:rPr>
        <w:t xml:space="preserve">Therefore, </w:t>
      </w:r>
      <w:r w:rsidRPr="009B4337">
        <w:rPr>
          <w:rFonts w:ascii="Cambria" w:eastAsia="Arial Unicode MS" w:hAnsi="Cambria" w:cs="Arial Unicode MS"/>
          <w:u w:val="single"/>
        </w:rPr>
        <w:t>it is absolutely imperative for us to know if a patient is receiving hormone treatment and who is the responsible endocrinologist.</w:t>
      </w:r>
    </w:p>
    <w:p w:rsidR="00943A1F" w:rsidRPr="009B4337" w:rsidRDefault="00943A1F" w:rsidP="00734D54">
      <w:pPr>
        <w:rPr>
          <w:rFonts w:ascii="Cambria" w:eastAsia="Arial Unicode MS" w:hAnsi="Cambria" w:cs="Arial Unicode MS"/>
        </w:rPr>
      </w:pPr>
    </w:p>
    <w:p w:rsidR="00943A1F" w:rsidRPr="009B4337" w:rsidRDefault="00943A1F" w:rsidP="00734D54">
      <w:pPr>
        <w:rPr>
          <w:rFonts w:ascii="Cambria" w:eastAsia="Arial Unicode MS" w:hAnsi="Cambria" w:cs="Arial Unicode MS"/>
        </w:rPr>
      </w:pPr>
      <w:r w:rsidRPr="009B4337">
        <w:rPr>
          <w:rFonts w:ascii="Cambria" w:eastAsia="Arial Unicode MS" w:hAnsi="Cambria" w:cs="Arial Unicode MS"/>
        </w:rPr>
        <w:t>Again, this information is required for us to be successful in working with you to achieve the best orthodontic outcome.</w:t>
      </w:r>
    </w:p>
    <w:p w:rsidR="00943A1F" w:rsidRPr="009B4337" w:rsidRDefault="00943A1F" w:rsidP="00734D54">
      <w:pPr>
        <w:rPr>
          <w:rFonts w:ascii="Cambria" w:eastAsia="Arial Unicode MS" w:hAnsi="Cambria" w:cs="Arial Unicode MS"/>
        </w:rPr>
      </w:pPr>
    </w:p>
    <w:p w:rsidR="00943A1F" w:rsidRPr="009B4337" w:rsidRDefault="00943A1F" w:rsidP="00734D54">
      <w:pPr>
        <w:rPr>
          <w:rFonts w:ascii="Cambria" w:eastAsia="Arial Unicode MS" w:hAnsi="Cambria" w:cs="Arial Unicode MS"/>
        </w:rPr>
      </w:pPr>
    </w:p>
    <w:p w:rsidR="00943A1F" w:rsidRPr="009B4337" w:rsidRDefault="00943A1F" w:rsidP="00943A1F">
      <w:pPr>
        <w:rPr>
          <w:rFonts w:ascii="Cambria" w:eastAsia="Arial Unicode MS" w:hAnsi="Cambria" w:cs="Arial Unicode MS"/>
        </w:rPr>
      </w:pPr>
      <w:r w:rsidRPr="009B4337">
        <w:rPr>
          <w:rFonts w:ascii="Cambria" w:eastAsia="Arial Unicode MS" w:hAnsi="Cambria" w:cs="Arial Unicode MS"/>
        </w:rPr>
        <w:t>___________________</w:t>
      </w:r>
      <w:r w:rsidR="00B924F7" w:rsidRPr="009B4337">
        <w:rPr>
          <w:rFonts w:ascii="Cambria" w:eastAsia="Arial Unicode MS" w:hAnsi="Cambria" w:cs="Arial Unicode MS"/>
        </w:rPr>
        <w:t>___</w:t>
      </w:r>
      <w:r w:rsidR="009B4337">
        <w:rPr>
          <w:rFonts w:ascii="Cambria" w:eastAsia="Arial Unicode MS" w:hAnsi="Cambria" w:cs="Arial Unicode MS"/>
        </w:rPr>
        <w:t>__</w:t>
      </w:r>
      <w:r w:rsidR="00B924F7" w:rsidRPr="009B4337">
        <w:rPr>
          <w:rFonts w:ascii="Cambria" w:eastAsia="Arial Unicode MS" w:hAnsi="Cambria" w:cs="Arial Unicode MS"/>
        </w:rPr>
        <w:tab/>
      </w:r>
      <w:r w:rsidR="00B924F7" w:rsidRPr="009B4337">
        <w:rPr>
          <w:rFonts w:ascii="Cambria" w:eastAsia="Arial Unicode MS" w:hAnsi="Cambria" w:cs="Arial Unicode MS"/>
        </w:rPr>
        <w:tab/>
      </w:r>
      <w:r w:rsidR="009B4337">
        <w:rPr>
          <w:rFonts w:ascii="Cambria" w:eastAsia="Arial Unicode MS" w:hAnsi="Cambria" w:cs="Arial Unicode MS"/>
        </w:rPr>
        <w:tab/>
      </w:r>
      <w:r w:rsidRPr="009B4337">
        <w:rPr>
          <w:rFonts w:ascii="Cambria" w:eastAsia="Arial Unicode MS" w:hAnsi="Cambria" w:cs="Arial Unicode MS"/>
        </w:rPr>
        <w:t>__________</w:t>
      </w:r>
      <w:r w:rsidRPr="009B4337">
        <w:rPr>
          <w:rFonts w:ascii="Cambria" w:eastAsia="Arial Unicode MS" w:hAnsi="Cambria" w:cs="Arial Unicode MS"/>
        </w:rPr>
        <w:tab/>
      </w:r>
      <w:r w:rsidR="00B924F7" w:rsidRPr="009B4337">
        <w:rPr>
          <w:rFonts w:ascii="Cambria" w:eastAsia="Arial Unicode MS" w:hAnsi="Cambria" w:cs="Arial Unicode MS"/>
        </w:rPr>
        <w:tab/>
      </w:r>
      <w:r w:rsidRPr="009B4337">
        <w:rPr>
          <w:rFonts w:ascii="Cambria" w:eastAsia="Arial Unicode MS" w:hAnsi="Cambria" w:cs="Arial Unicode MS"/>
        </w:rPr>
        <w:t>__________________</w:t>
      </w:r>
      <w:r w:rsidR="00B924F7" w:rsidRPr="009B4337">
        <w:rPr>
          <w:rFonts w:ascii="Cambria" w:eastAsia="Arial Unicode MS" w:hAnsi="Cambria" w:cs="Arial Unicode MS"/>
        </w:rPr>
        <w:t>___</w:t>
      </w:r>
      <w:r w:rsidR="009B4337">
        <w:rPr>
          <w:rFonts w:ascii="Cambria" w:eastAsia="Arial Unicode MS" w:hAnsi="Cambria" w:cs="Arial Unicode MS"/>
        </w:rPr>
        <w:t>_______</w:t>
      </w:r>
    </w:p>
    <w:p w:rsidR="00943A1F" w:rsidRPr="009B4337" w:rsidRDefault="00943A1F" w:rsidP="00B924F7">
      <w:pPr>
        <w:rPr>
          <w:rFonts w:ascii="Cambria" w:eastAsia="Arial Unicode MS" w:hAnsi="Cambria" w:cs="Arial Unicode MS"/>
        </w:rPr>
      </w:pPr>
      <w:r w:rsidRPr="009B4337">
        <w:rPr>
          <w:rFonts w:ascii="Cambria" w:eastAsia="Arial Unicode MS" w:hAnsi="Cambria" w:cs="Arial Unicode MS"/>
        </w:rPr>
        <w:t>Patient</w:t>
      </w:r>
      <w:r w:rsidRPr="009B4337">
        <w:rPr>
          <w:rFonts w:ascii="Cambria" w:eastAsia="Arial Unicode MS" w:hAnsi="Cambria" w:cs="Arial Unicode MS"/>
        </w:rPr>
        <w:tab/>
      </w:r>
      <w:r w:rsidRPr="009B4337">
        <w:rPr>
          <w:rFonts w:ascii="Cambria" w:eastAsia="Arial Unicode MS" w:hAnsi="Cambria" w:cs="Arial Unicode MS"/>
        </w:rPr>
        <w:tab/>
      </w:r>
      <w:r w:rsidRPr="009B4337">
        <w:rPr>
          <w:rFonts w:ascii="Cambria" w:eastAsia="Arial Unicode MS" w:hAnsi="Cambria" w:cs="Arial Unicode MS"/>
        </w:rPr>
        <w:tab/>
      </w:r>
      <w:r w:rsidRPr="009B4337">
        <w:rPr>
          <w:rFonts w:ascii="Cambria" w:eastAsia="Arial Unicode MS" w:hAnsi="Cambria" w:cs="Arial Unicode MS"/>
        </w:rPr>
        <w:tab/>
      </w:r>
      <w:r w:rsidR="00B924F7" w:rsidRPr="009B4337">
        <w:rPr>
          <w:rFonts w:ascii="Cambria" w:eastAsia="Arial Unicode MS" w:hAnsi="Cambria" w:cs="Arial Unicode MS"/>
        </w:rPr>
        <w:t>D</w:t>
      </w:r>
      <w:r w:rsidRPr="009B4337">
        <w:rPr>
          <w:rFonts w:ascii="Cambria" w:eastAsia="Arial Unicode MS" w:hAnsi="Cambria" w:cs="Arial Unicode MS"/>
        </w:rPr>
        <w:t>ate</w:t>
      </w:r>
      <w:r w:rsidRPr="009B4337">
        <w:rPr>
          <w:rFonts w:ascii="Cambria" w:eastAsia="Arial Unicode MS" w:hAnsi="Cambria" w:cs="Arial Unicode MS"/>
        </w:rPr>
        <w:tab/>
      </w:r>
      <w:r w:rsidRPr="009B4337">
        <w:rPr>
          <w:rFonts w:ascii="Cambria" w:eastAsia="Arial Unicode MS" w:hAnsi="Cambria" w:cs="Arial Unicode MS"/>
        </w:rPr>
        <w:tab/>
      </w:r>
      <w:r w:rsidRPr="009B4337">
        <w:rPr>
          <w:rFonts w:ascii="Cambria" w:eastAsia="Arial Unicode MS" w:hAnsi="Cambria" w:cs="Arial Unicode MS"/>
        </w:rPr>
        <w:tab/>
      </w:r>
      <w:r w:rsidR="00B924F7" w:rsidRPr="009B4337">
        <w:rPr>
          <w:rFonts w:ascii="Cambria" w:eastAsia="Arial Unicode MS" w:hAnsi="Cambria" w:cs="Arial Unicode MS"/>
        </w:rPr>
        <w:t>E</w:t>
      </w:r>
      <w:r w:rsidRPr="009B4337">
        <w:rPr>
          <w:rFonts w:ascii="Cambria" w:eastAsia="Arial Unicode MS" w:hAnsi="Cambria" w:cs="Arial Unicode MS"/>
        </w:rPr>
        <w:t>ndocrinologist</w:t>
      </w:r>
    </w:p>
    <w:p w:rsidR="00943A1F" w:rsidRPr="009B4337" w:rsidRDefault="00943A1F" w:rsidP="00734D54">
      <w:pPr>
        <w:rPr>
          <w:rFonts w:ascii="Cambria" w:eastAsia="Arial Unicode MS" w:hAnsi="Cambria" w:cs="Arial Unicode MS"/>
        </w:rPr>
      </w:pPr>
    </w:p>
    <w:p w:rsidR="00943A1F" w:rsidRPr="009B4337" w:rsidRDefault="0075415C" w:rsidP="00734D54">
      <w:pPr>
        <w:rPr>
          <w:rFonts w:ascii="Cambria" w:eastAsia="Arial Unicode MS" w:hAnsi="Cambria" w:cs="Arial Unicode MS"/>
        </w:rPr>
      </w:pPr>
      <w:r>
        <w:rPr>
          <w:noProof/>
        </w:rPr>
        <w:pict>
          <v:shapetype id="_x0000_t202" coordsize="21600,21600" o:spt="202" path="m,l,21600r21600,l21600,xe">
            <v:stroke joinstyle="miter"/>
            <v:path gradientshapeok="t" o:connecttype="rect"/>
          </v:shapetype>
          <v:shape id="Text Box 2" o:spid="_x0000_s1026" type="#_x0000_t202" style="position:absolute;margin-left:327.8pt;margin-top:9.85pt;width:36.15pt;height:16.8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5415C" w:rsidRDefault="0075415C" w:rsidP="0075415C"/>
              </w:txbxContent>
            </v:textbox>
          </v:shape>
        </w:pict>
      </w:r>
    </w:p>
    <w:p w:rsidR="00943A1F" w:rsidRDefault="0075415C" w:rsidP="00734D54">
      <w:pPr>
        <w:rPr>
          <w:rFonts w:ascii="Cambria" w:eastAsia="Arial Unicode MS" w:hAnsi="Cambria" w:cs="Arial Unicode MS"/>
        </w:rPr>
      </w:pPr>
      <w:r>
        <w:rPr>
          <w:rFonts w:ascii="Cambria" w:eastAsia="Arial Unicode MS" w:hAnsi="Cambria" w:cs="Arial Unicode MS"/>
        </w:rPr>
        <w:t xml:space="preserve">Check here if patient is NOT taking receiving growth hormone: </w:t>
      </w:r>
    </w:p>
    <w:p w:rsidR="0075415C" w:rsidRPr="009B4337" w:rsidRDefault="0075415C" w:rsidP="00734D54">
      <w:pPr>
        <w:rPr>
          <w:rFonts w:ascii="Cambria" w:eastAsia="Arial Unicode MS" w:hAnsi="Cambria" w:cs="Arial Unicode MS"/>
        </w:rPr>
      </w:pPr>
    </w:p>
    <w:p w:rsidR="00943A1F" w:rsidRPr="009B4337" w:rsidRDefault="00943A1F" w:rsidP="00734D54">
      <w:pPr>
        <w:rPr>
          <w:rFonts w:ascii="Cambria" w:eastAsia="Arial Unicode MS" w:hAnsi="Cambria" w:cs="Arial Unicode MS"/>
        </w:rPr>
      </w:pPr>
    </w:p>
    <w:p w:rsidR="00943A1F" w:rsidRPr="009B4337" w:rsidRDefault="00943A1F" w:rsidP="00734D54">
      <w:pPr>
        <w:rPr>
          <w:rFonts w:ascii="Cambria" w:eastAsia="Arial Unicode MS" w:hAnsi="Cambria" w:cs="Arial Unicode MS"/>
        </w:rPr>
      </w:pPr>
      <w:r w:rsidRPr="009B4337">
        <w:rPr>
          <w:rFonts w:ascii="Cambria" w:eastAsia="Arial Unicode MS" w:hAnsi="Cambria" w:cs="Arial Unicode MS"/>
        </w:rPr>
        <w:t>__________________________</w:t>
      </w:r>
      <w:r w:rsidR="009B4337">
        <w:rPr>
          <w:rFonts w:ascii="Cambria" w:eastAsia="Arial Unicode MS" w:hAnsi="Cambria" w:cs="Arial Unicode MS"/>
        </w:rPr>
        <w:t>_______</w:t>
      </w:r>
      <w:r w:rsidR="00B924F7" w:rsidRPr="009B4337">
        <w:rPr>
          <w:rFonts w:ascii="Cambria" w:eastAsia="Arial Unicode MS" w:hAnsi="Cambria" w:cs="Arial Unicode MS"/>
        </w:rPr>
        <w:tab/>
      </w:r>
      <w:r w:rsidR="00B924F7" w:rsidRPr="009B4337">
        <w:rPr>
          <w:rFonts w:ascii="Cambria" w:eastAsia="Arial Unicode MS" w:hAnsi="Cambria" w:cs="Arial Unicode MS"/>
        </w:rPr>
        <w:tab/>
      </w:r>
      <w:r w:rsidR="009B4337">
        <w:rPr>
          <w:rFonts w:ascii="Cambria" w:eastAsia="Arial Unicode MS" w:hAnsi="Cambria" w:cs="Arial Unicode MS"/>
        </w:rPr>
        <w:tab/>
      </w:r>
      <w:r w:rsidR="00B924F7" w:rsidRPr="009B4337">
        <w:rPr>
          <w:rFonts w:ascii="Cambria" w:eastAsia="Arial Unicode MS" w:hAnsi="Cambria" w:cs="Arial Unicode MS"/>
        </w:rPr>
        <w:t>____________________</w:t>
      </w:r>
      <w:r w:rsidR="009B4337">
        <w:rPr>
          <w:rFonts w:ascii="Cambria" w:eastAsia="Arial Unicode MS" w:hAnsi="Cambria" w:cs="Arial Unicode MS"/>
        </w:rPr>
        <w:t>___________</w:t>
      </w:r>
    </w:p>
    <w:p w:rsidR="00943A1F" w:rsidRPr="009B4337" w:rsidRDefault="00943A1F" w:rsidP="00B924F7">
      <w:pPr>
        <w:rPr>
          <w:rFonts w:ascii="Cambria" w:eastAsia="Arial Unicode MS" w:hAnsi="Cambria" w:cs="Arial Unicode MS"/>
        </w:rPr>
      </w:pPr>
      <w:r w:rsidRPr="009B4337">
        <w:rPr>
          <w:rFonts w:ascii="Cambria" w:eastAsia="Arial Unicode MS" w:hAnsi="Cambria" w:cs="Arial Unicode MS"/>
        </w:rPr>
        <w:t>Signature of responsible party</w:t>
      </w:r>
      <w:r w:rsidR="00B924F7" w:rsidRPr="009B4337">
        <w:rPr>
          <w:rFonts w:ascii="Cambria" w:eastAsia="Arial Unicode MS" w:hAnsi="Cambria" w:cs="Arial Unicode MS"/>
        </w:rPr>
        <w:tab/>
      </w:r>
      <w:r w:rsidR="00B924F7" w:rsidRPr="009B4337">
        <w:rPr>
          <w:rFonts w:ascii="Cambria" w:eastAsia="Arial Unicode MS" w:hAnsi="Cambria" w:cs="Arial Unicode MS"/>
        </w:rPr>
        <w:tab/>
      </w:r>
      <w:r w:rsidR="00B924F7" w:rsidRPr="009B4337">
        <w:rPr>
          <w:rFonts w:ascii="Cambria" w:eastAsia="Arial Unicode MS" w:hAnsi="Cambria" w:cs="Arial Unicode MS"/>
        </w:rPr>
        <w:tab/>
        <w:t>Relationship of responsible party</w:t>
      </w:r>
    </w:p>
    <w:p w:rsidR="00943A1F" w:rsidRPr="009B4337" w:rsidRDefault="00943A1F" w:rsidP="00734D54">
      <w:pPr>
        <w:rPr>
          <w:rFonts w:ascii="Book Antiqua" w:hAnsi="Book Antiqua" w:cs="Arial"/>
        </w:rPr>
      </w:pPr>
      <w:bookmarkStart w:id="0" w:name="_GoBack"/>
      <w:bookmarkEnd w:id="0"/>
    </w:p>
    <w:sectPr w:rsidR="00943A1F" w:rsidRPr="009B43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ADA"/>
    <w:rsid w:val="0048554F"/>
    <w:rsid w:val="00594BD4"/>
    <w:rsid w:val="00734D54"/>
    <w:rsid w:val="0075415C"/>
    <w:rsid w:val="008D7D23"/>
    <w:rsid w:val="00943A1F"/>
    <w:rsid w:val="009B4337"/>
    <w:rsid w:val="00B55E90"/>
    <w:rsid w:val="00B924F7"/>
    <w:rsid w:val="00BE6CA9"/>
    <w:rsid w:val="00C57AAF"/>
    <w:rsid w:val="00F956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85ADA"/>
    <w:rPr>
      <w:color w:val="0000FF"/>
      <w:u w:val="single"/>
    </w:rPr>
  </w:style>
  <w:style w:type="paragraph" w:styleId="BalloonText">
    <w:name w:val="Balloon Text"/>
    <w:basedOn w:val="Normal"/>
    <w:link w:val="BalloonTextChar"/>
    <w:rsid w:val="0075415C"/>
    <w:rPr>
      <w:rFonts w:ascii="Tahoma" w:hAnsi="Tahoma" w:cs="Tahoma"/>
      <w:sz w:val="16"/>
      <w:szCs w:val="16"/>
    </w:rPr>
  </w:style>
  <w:style w:type="character" w:customStyle="1" w:styleId="BalloonTextChar">
    <w:name w:val="Balloon Text Char"/>
    <w:link w:val="BalloonText"/>
    <w:rsid w:val="0075415C"/>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cesdoc@optonlin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1792</CharactersWithSpaces>
  <SharedDoc>false</SharedDoc>
  <HLinks>
    <vt:vector size="6" baseType="variant">
      <vt:variant>
        <vt:i4>6291537</vt:i4>
      </vt:variant>
      <vt:variant>
        <vt:i4>0</vt:i4>
      </vt:variant>
      <vt:variant>
        <vt:i4>0</vt:i4>
      </vt:variant>
      <vt:variant>
        <vt:i4>5</vt:i4>
      </vt:variant>
      <vt:variant>
        <vt:lpwstr>mailto:bracesdoc@optonline.net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Sicklick</dc:creator>
  <cp:lastModifiedBy>Andrew</cp:lastModifiedBy>
  <cp:revision>2</cp:revision>
  <cp:lastPrinted>2008-11-04T20:51:00Z</cp:lastPrinted>
  <dcterms:created xsi:type="dcterms:W3CDTF">2019-12-20T01:34:00Z</dcterms:created>
  <dcterms:modified xsi:type="dcterms:W3CDTF">2019-12-20T01:34:00Z</dcterms:modified>
</cp:coreProperties>
</file>